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</w:pPr>
      <w:r>
        <w:rPr>
          <w:rFonts w:ascii="Arial" w:cs="Arial" w:eastAsia="Arial" w:hAnsi="Arial"/>
          <w:b/>
          <w:bCs/>
          <w:sz w:val="38"/>
          <w:szCs w:val="38"/>
        </w:rPr>
        <w:t xml:space="preserve">Ryan Monaghan</w:t>
      </w:r>
    </w:p>
    <w:p>
      <w:pPr>
        <w:spacing w:after="10"/>
        <w:jc w:val="center"/>
      </w:pPr>
      <w:hyperlink w:history="1" r:id="rIdojtfgyoommwywqgqczxo5">
        <w:r>
          <w:rPr>
            <w:rFonts w:ascii="Arial" w:cs="Arial" w:eastAsia="Arial" w:hAnsi="Arial"/>
            <w:color w:val="0563C1"/>
            <w:sz w:val="19"/>
            <w:szCs w:val="19"/>
            <w:u w:val="single"/>
          </w:rPr>
          <w:t xml:space="preserve">ryandesigns970501@gmail.com</w:t>
        </w:r>
      </w:hyperlink>
      <w:r>
        <w:rPr>
          <w:rFonts w:ascii="Arial" w:cs="Arial" w:eastAsia="Arial" w:hAnsi="Arial"/>
          <w:sz w:val="19"/>
          <w:szCs w:val="19"/>
        </w:rPr>
        <w:t xml:space="preserve"> | +1 631-655-8827 | </w:t>
      </w:r>
      <w:hyperlink w:history="1" r:id="rId0gyjzzgxktz1swzwbiqm0">
        <w:r>
          <w:rPr>
            <w:rFonts w:ascii="Arial" w:cs="Arial" w:eastAsia="Arial" w:hAnsi="Arial"/>
            <w:color w:val="0563C1"/>
            <w:sz w:val="19"/>
            <w:szCs w:val="19"/>
            <w:u w:val="single"/>
          </w:rPr>
          <w:t xml:space="preserve">linkedin.com/in/ryan-monaghan-186865141</w:t>
        </w:r>
      </w:hyperlink>
    </w:p>
    <w:p>
      <w:pPr>
        <w:spacing w:after="20"/>
        <w:jc w:val="center"/>
      </w:pPr>
      <w:r>
        <w:rPr>
          <w:rFonts w:ascii="Arial" w:cs="Arial" w:eastAsia="Arial" w:hAnsi="Arial"/>
          <w:sz w:val="19"/>
          <w:szCs w:val="19"/>
        </w:rPr>
        <w:t xml:space="preserve">Portfolio: </w:t>
      </w:r>
      <w:hyperlink w:history="1" r:id="rIdv1ezqwd8gv_kyslgrvj97">
        <w:r>
          <w:rPr>
            <w:rFonts w:ascii="Arial" w:cs="Arial" w:eastAsia="Arial" w:hAnsi="Arial"/>
            <w:color w:val="0563C1"/>
            <w:sz w:val="19"/>
            <w:szCs w:val="19"/>
            <w:u w:val="single"/>
          </w:rPr>
          <w:t xml:space="preserve">http://ryandesigns.io</w:t>
        </w:r>
      </w:hyperlink>
      <w:r>
        <w:rPr>
          <w:rFonts w:ascii="Arial" w:cs="Arial" w:eastAsia="Arial" w:hAnsi="Arial"/>
          <w:sz w:val="19"/>
          <w:szCs w:val="19"/>
        </w:rPr>
        <w:t xml:space="preserve"> (password: Ryanswork123@)</w:t>
      </w:r>
    </w:p>
    <w:p>
      <w:pPr>
        <w:pStyle w:val="Heading1"/>
        <w:keepNext/>
        <w:pBdr>
          <w:bottom w:val="single" w:color="444444" w:sz="6" w:space="1"/>
        </w:pBdr>
        <w:spacing w:after="60" w:before="14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SUMMARY</w:t>
      </w:r>
    </w:p>
    <w:p>
      <w:p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Product Designer with nearly five years of experience across pharmaceutical, banking, and SaaS products. Skilled in user research, prototyping, design systems, Figma, and React.</w:t>
      </w:r>
    </w:p>
    <w:p>
      <w:pPr>
        <w:pStyle w:val="Heading1"/>
        <w:keepNext/>
        <w:pBdr>
          <w:bottom w:val="single" w:color="444444" w:sz="6" w:space="1"/>
        </w:pBdr>
        <w:spacing w:after="60" w:before="14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WORK EXPERIENCE</w:t>
      </w:r>
    </w:p>
    <w:p>
      <w:pPr>
        <w:keepNext/>
        <w:tabs>
          <w:tab w:val="right" w:pos="10224"/>
        </w:tabs>
        <w:spacing w:after="20" w:before="1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Designer</w:t>
      </w:r>
      <w:r>
        <w:rPr>
          <w:rFonts w:ascii="Arial" w:cs="Arial" w:eastAsia="Arial" w:hAnsi="Arial"/>
          <w:sz w:val="19"/>
          <w:szCs w:val="19"/>
        </w:rPr>
        <w:t xml:space="preserve">, Omnicom Group (Studio RX)</w:t>
      </w:r>
      <w:r>
        <w:rPr>
          <w:rFonts w:ascii="Arial" w:cs="Arial" w:eastAsia="Arial" w:hAnsi="Arial"/>
          <w:sz w:val="19"/>
          <w:szCs w:val="19"/>
        </w:rPr>
        <w:tab/>
        <w:t xml:space="preserve">Feb 2025 - Present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Design websites, interactive visual aids, booths, design systems, and emails for pharmaceutical clients like Johnson &amp; Johnson, Lilly, Sanofi, Amgen, and Vertex, creating wireframes, mockups, prototypes, and animations.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Owned product design and the design system for the J&amp;J ICOTYDE HCP website (icotydehcp.com).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Collaborate with senior designers, developers, account teams, editors, and copywriters in Adobe Workfront.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Attend AI workshops and weekly training on integrating Claude and Omnicom's internal AI tools into design.</w:t>
      </w:r>
    </w:p>
    <w:p>
      <w:pPr>
        <w:keepNext/>
        <w:tabs>
          <w:tab w:val="right" w:pos="10224"/>
        </w:tabs>
        <w:spacing w:after="20" w:before="1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Designer</w:t>
      </w:r>
      <w:r>
        <w:rPr>
          <w:rFonts w:ascii="Arial" w:cs="Arial" w:eastAsia="Arial" w:hAnsi="Arial"/>
          <w:sz w:val="19"/>
          <w:szCs w:val="19"/>
        </w:rPr>
        <w:t xml:space="preserve">, Premium Technology</w:t>
      </w:r>
      <w:r>
        <w:rPr>
          <w:rFonts w:ascii="Arial" w:cs="Arial" w:eastAsia="Arial" w:hAnsi="Arial"/>
          <w:sz w:val="19"/>
          <w:szCs w:val="19"/>
        </w:rPr>
        <w:tab/>
        <w:t xml:space="preserve">Jan 2023 - Feb 2025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Interviewed target users and analyzed products to provide actionable UX recommendations.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Created wireframes, mockups, and prototypes in Adobe XD and Axure RP for big bank clients who purchase the company software, FinShare, and for the company website redesign.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Collaborated with developers to ensure the live experience matched the visual concepts, including a secure file transfer system built on AWS and Java under strict design constraints.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Produced flow diagrams, storyboards, and site maps, and tested dashboard UI elements.</w:t>
      </w:r>
    </w:p>
    <w:p>
      <w:pPr>
        <w:keepNext/>
        <w:tabs>
          <w:tab w:val="right" w:pos="10224"/>
        </w:tabs>
        <w:spacing w:after="20" w:before="1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Designer</w:t>
      </w:r>
      <w:r>
        <w:rPr>
          <w:rFonts w:ascii="Arial" w:cs="Arial" w:eastAsia="Arial" w:hAnsi="Arial"/>
          <w:sz w:val="19"/>
          <w:szCs w:val="19"/>
        </w:rPr>
        <w:t xml:space="preserve">, ScheduleUp</w:t>
      </w:r>
      <w:r>
        <w:rPr>
          <w:rFonts w:ascii="Arial" w:cs="Arial" w:eastAsia="Arial" w:hAnsi="Arial"/>
          <w:sz w:val="19"/>
          <w:szCs w:val="19"/>
        </w:rPr>
        <w:tab/>
        <w:t xml:space="preserve">Jun 2022 - Jan 2023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Collaborated with developers, designers, and the CEO on low- and high-fidelity wireframes and prototypes for a SaaS dashboard calendar and meeting scheduling product in Figma.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Turned user research into journey maps, personas, storyboards, and user flows; tracked requirements in Trello.</w:t>
      </w:r>
    </w:p>
    <w:p>
      <w:pPr>
        <w:keepNext/>
        <w:tabs>
          <w:tab w:val="right" w:pos="10224"/>
        </w:tabs>
        <w:spacing w:after="20" w:before="1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 Designer Intern</w:t>
      </w:r>
      <w:r>
        <w:rPr>
          <w:rFonts w:ascii="Arial" w:cs="Arial" w:eastAsia="Arial" w:hAnsi="Arial"/>
          <w:sz w:val="19"/>
          <w:szCs w:val="19"/>
        </w:rPr>
        <w:t xml:space="preserve">, Effycient</w:t>
      </w:r>
      <w:r>
        <w:rPr>
          <w:rFonts w:ascii="Arial" w:cs="Arial" w:eastAsia="Arial" w:hAnsi="Arial"/>
          <w:sz w:val="19"/>
          <w:szCs w:val="19"/>
        </w:rPr>
        <w:tab/>
        <w:t xml:space="preserve">Dec 2021 - Dec 2022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Designed wireframes, mockups, prototypes, and storyboards for client apps and websites in Adobe XD, Photoshop, Figma, Sketch, and Illustrator.</w:t>
      </w:r>
    </w:p>
    <w:p>
      <w:pPr>
        <w:pStyle w:val="ListParagraph"/>
        <w:keepNext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Led user research (personas, journey maps, pain points) and client meetings via Slack, Google Meet, and Zoom.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Developed apps and websites in no-code/low-code tools (Figma, Webflow, Adalo, Bubble, WordPress, Wix) and managed developer progress with weekly check-ins.</w:t>
      </w:r>
    </w:p>
    <w:p>
      <w:pPr>
        <w:pStyle w:val="Heading1"/>
        <w:keepNext/>
        <w:pBdr>
          <w:bottom w:val="single" w:color="444444" w:sz="6" w:space="1"/>
        </w:pBdr>
        <w:spacing w:after="60" w:before="14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EDUCATION</w:t>
      </w:r>
    </w:p>
    <w:p>
      <w:pPr>
        <w:keepNext/>
        <w:tabs>
          <w:tab w:val="right" w:pos="10224"/>
        </w:tabs>
        <w:spacing w:after="20" w:before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B.S. Computer Science</w:t>
      </w:r>
      <w:r>
        <w:rPr>
          <w:rFonts w:ascii="Arial" w:cs="Arial" w:eastAsia="Arial" w:hAnsi="Arial"/>
          <w:sz w:val="19"/>
          <w:szCs w:val="19"/>
        </w:rPr>
        <w:t xml:space="preserve">, Fordham University</w:t>
      </w:r>
      <w:r>
        <w:rPr>
          <w:rFonts w:ascii="Arial" w:cs="Arial" w:eastAsia="Arial" w:hAnsi="Arial"/>
          <w:sz w:val="19"/>
          <w:szCs w:val="19"/>
        </w:rPr>
        <w:tab/>
        <w:t xml:space="preserve">Jan 2018 - May 2021</w:t>
      </w:r>
    </w:p>
    <w:p>
      <w:pPr>
        <w:spacing w:after="25" w:line="252"/>
      </w:pPr>
      <w:r>
        <w:rPr>
          <w:rFonts w:ascii="Arial" w:cs="Arial" w:eastAsia="Arial" w:hAnsi="Arial"/>
          <w:sz w:val="19"/>
          <w:szCs w:val="19"/>
        </w:rPr>
        <w:t xml:space="preserve">Relevant Coursework: Data Structures, Database Systems, Operating Systems, Discrete Structures</w:t>
      </w:r>
    </w:p>
    <w:p>
      <w:pPr>
        <w:spacing w:after="20" w:before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Emerging Leaders Program</w:t>
      </w:r>
      <w:r>
        <w:rPr>
          <w:rFonts w:ascii="Arial" w:cs="Arial" w:eastAsia="Arial" w:hAnsi="Arial"/>
          <w:sz w:val="19"/>
          <w:szCs w:val="19"/>
        </w:rPr>
        <w:t xml:space="preserve">, Fordham University</w:t>
      </w:r>
    </w:p>
    <w:p>
      <w:pPr>
        <w:pStyle w:val="Heading1"/>
        <w:keepNext/>
        <w:pBdr>
          <w:bottom w:val="single" w:color="444444" w:sz="6" w:space="1"/>
        </w:pBdr>
        <w:spacing w:after="60" w:before="14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CERTIFICATIONS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Google UX Design Professional Certificate</w:t>
      </w:r>
      <w:r>
        <w:rPr>
          <w:rFonts w:ascii="Arial" w:cs="Arial" w:eastAsia="Arial" w:hAnsi="Arial"/>
          <w:sz w:val="19"/>
          <w:szCs w:val="19"/>
        </w:rPr>
        <w:t xml:space="preserve">, Google, Issued Feb 2025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Enterprise Design Thinking Practitioner</w:t>
      </w:r>
      <w:r>
        <w:rPr>
          <w:rFonts w:ascii="Arial" w:cs="Arial" w:eastAsia="Arial" w:hAnsi="Arial"/>
          <w:sz w:val="19"/>
          <w:szCs w:val="19"/>
        </w:rPr>
        <w:t xml:space="preserve">, IBM, Issued Mar 2024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Learn JavaScript Course</w:t>
      </w:r>
      <w:r>
        <w:rPr>
          <w:rFonts w:ascii="Arial" w:cs="Arial" w:eastAsia="Arial" w:hAnsi="Arial"/>
          <w:sz w:val="19"/>
          <w:szCs w:val="19"/>
        </w:rPr>
        <w:t xml:space="preserve">, Codecademy, Issued Jul 2022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Analyze Data with SQL Skill Path SQL Completion Certificate</w:t>
      </w:r>
      <w:r>
        <w:rPr>
          <w:rFonts w:ascii="Arial" w:cs="Arial" w:eastAsia="Arial" w:hAnsi="Arial"/>
          <w:sz w:val="19"/>
          <w:szCs w:val="19"/>
        </w:rPr>
        <w:t xml:space="preserve">, Codecademy, Issued Oct 2021</w:t>
      </w:r>
    </w:p>
    <w:p>
      <w:pPr>
        <w:pStyle w:val="Heading1"/>
        <w:keepNext/>
        <w:pBdr>
          <w:bottom w:val="single" w:color="444444" w:sz="6" w:space="1"/>
        </w:pBdr>
        <w:spacing w:after="60" w:before="14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SKILLS</w:t>
      </w:r>
    </w:p>
    <w:p>
      <w:pPr>
        <w:spacing w:after="25" w:line="252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Design: </w:t>
      </w:r>
      <w:r>
        <w:rPr>
          <w:rFonts w:ascii="Arial" w:cs="Arial" w:eastAsia="Arial" w:hAnsi="Arial"/>
          <w:sz w:val="19"/>
          <w:szCs w:val="19"/>
        </w:rPr>
        <w:t xml:space="preserve">Product Design, UX Design, UI Design, Interaction Design, Visual Design, User Research, Usability Testing, Wireframing, Prototyping, Journey Mapping, User Flows, Design Systems, Responsive Web Design</w:t>
      </w:r>
    </w:p>
    <w:p>
      <w:pPr>
        <w:spacing w:after="25" w:line="252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Tools: </w:t>
      </w:r>
      <w:r>
        <w:rPr>
          <w:rFonts w:ascii="Arial" w:cs="Arial" w:eastAsia="Arial" w:hAnsi="Arial"/>
          <w:sz w:val="19"/>
          <w:szCs w:val="19"/>
        </w:rPr>
        <w:t xml:space="preserve">Figma, Adobe Creative Suite (Photoshop, Illustrator, After Effects, XD), Sketch, Axure RP, Miro, Webflow, Adalo, Bubble, WordPress, Wix, Adobe Workfront, Trello</w:t>
      </w:r>
    </w:p>
    <w:p>
      <w:pPr>
        <w:spacing w:after="25" w:line="252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Technical: </w:t>
      </w:r>
      <w:r>
        <w:rPr>
          <w:rFonts w:ascii="Arial" w:cs="Arial" w:eastAsia="Arial" w:hAnsi="Arial"/>
          <w:sz w:val="19"/>
          <w:szCs w:val="19"/>
        </w:rPr>
        <w:t xml:space="preserve">React.js, JavaScript, HTML, CSS, Tailwind, Python, C++, SQL, AWS, Claude Code</w:t>
      </w:r>
    </w:p>
    <w:p>
      <w:pPr>
        <w:spacing w:after="25" w:line="252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Documentation: </w:t>
      </w:r>
      <w:r>
        <w:rPr>
          <w:rFonts w:ascii="Arial" w:cs="Arial" w:eastAsia="Arial" w:hAnsi="Arial"/>
          <w:sz w:val="19"/>
          <w:szCs w:val="19"/>
        </w:rPr>
        <w:t xml:space="preserve">Functional Specification Documents, User Manuals</w:t>
      </w:r>
    </w:p>
    <w:p>
      <w:pPr>
        <w:spacing w:after="25" w:line="252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Languages: </w:t>
      </w:r>
      <w:r>
        <w:rPr>
          <w:rFonts w:ascii="Arial" w:cs="Arial" w:eastAsia="Arial" w:hAnsi="Arial"/>
          <w:sz w:val="19"/>
          <w:szCs w:val="19"/>
        </w:rPr>
        <w:t xml:space="preserve">Korean, Japanese</w:t>
      </w:r>
    </w:p>
    <w:sectPr>
      <w:pgSz w:w="12240" w:h="15840" w:orient="portrait"/>
      <w:pgMar w:top="648" w:right="1008" w:bottom="64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140"/>
      <w:outlineLvl w:val="0"/>
    </w:pPr>
    <w:rPr>
      <w:rFonts w:ascii="Arial" w:cs="Arial" w:eastAsia="Arial" w:hAnsi="Arial"/>
      <w:b/>
      <w:bCs/>
      <w:color w:val="00000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tfgyoommwywqgqczxo5" Type="http://schemas.openxmlformats.org/officeDocument/2006/relationships/hyperlink" Target="mailto:ryandesigns970501@gmail.com" TargetMode="External"/><Relationship Id="rId0gyjzzgxktz1swzwbiqm0" Type="http://schemas.openxmlformats.org/officeDocument/2006/relationships/hyperlink" Target="https://www.linkedin.com/in/ryan-monaghan-186865141/" TargetMode="External"/><Relationship Id="rIdv1ezqwd8gv_kyslgrvj97" Type="http://schemas.openxmlformats.org/officeDocument/2006/relationships/hyperlink" Target="http://ryandesigns.i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Monaghan - Product Designer Resume</dc:title>
  <dc:creator>Ryan Monaghan</dc:creator>
  <cp:lastModifiedBy>Un-named</cp:lastModifiedBy>
  <cp:revision>1</cp:revision>
  <dcterms:created xsi:type="dcterms:W3CDTF">2026-10-11T18:06:21.868Z</dcterms:created>
  <dcterms:modified xsi:type="dcterms:W3CDTF">2026-10-11T18:06:21.868Z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